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8AC7" w14:textId="77777777" w:rsidR="00AC690B" w:rsidRDefault="00000000">
      <w:pPr>
        <w:tabs>
          <w:tab w:val="left" w:pos="4115"/>
          <w:tab w:val="left" w:pos="7433"/>
        </w:tabs>
        <w:ind w:left="224"/>
        <w:rPr>
          <w:rFonts w:ascii="Times New Roman"/>
          <w:sz w:val="20"/>
        </w:rPr>
      </w:pPr>
      <w:r>
        <w:rPr>
          <w:rFonts w:ascii="Times New Roman"/>
          <w:noProof/>
          <w:position w:val="7"/>
          <w:sz w:val="20"/>
        </w:rPr>
        <w:drawing>
          <wp:inline distT="0" distB="0" distL="0" distR="0" wp14:anchorId="79C8A1F8" wp14:editId="20FAA6C6">
            <wp:extent cx="1823005" cy="46024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005" cy="46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4ADCC130" wp14:editId="11EC1E50">
            <wp:extent cx="1783135" cy="69342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13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"/>
          <w:sz w:val="20"/>
        </w:rPr>
        <w:drawing>
          <wp:inline distT="0" distB="0" distL="0" distR="0" wp14:anchorId="2A53AEAB" wp14:editId="67609429">
            <wp:extent cx="2498270" cy="512064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7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8CFA1" w14:textId="77777777" w:rsidR="00AC690B" w:rsidRDefault="00000000">
      <w:pPr>
        <w:pStyle w:val="Title"/>
        <w:spacing w:before="103" w:line="216" w:lineRule="auto"/>
      </w:pPr>
      <w:r>
        <w:rPr>
          <w:color w:val="231F20"/>
        </w:rPr>
        <w:t>Recycling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105: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Establishing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Enhancing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|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.35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CEU Recycling 430: Buying &amp; Using Recycled | .35 </w:t>
      </w:r>
      <w:proofErr w:type="gramStart"/>
      <w:r>
        <w:rPr>
          <w:color w:val="231F20"/>
        </w:rPr>
        <w:t>CEU</w:t>
      </w:r>
      <w:proofErr w:type="gramEnd"/>
    </w:p>
    <w:p w14:paraId="77B23D6F" w14:textId="77777777" w:rsidR="00AC690B" w:rsidRDefault="00000000">
      <w:pPr>
        <w:pStyle w:val="Title"/>
        <w:spacing w:after="12" w:line="442" w:lineRule="exact"/>
      </w:pPr>
      <w:r>
        <w:rPr>
          <w:color w:val="231F20"/>
        </w:rPr>
        <w:t>Recycling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985: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Zero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Waste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|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.7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CEU</w:t>
      </w:r>
    </w:p>
    <w:p w14:paraId="0BEBC563" w14:textId="77777777" w:rsidR="00AC690B" w:rsidRDefault="00000000">
      <w:pPr>
        <w:pStyle w:val="BodyText"/>
        <w:ind w:left="444"/>
        <w:rPr>
          <w:sz w:val="20"/>
        </w:rPr>
      </w:pPr>
      <w:r>
        <w:rPr>
          <w:noProof/>
          <w:sz w:val="20"/>
        </w:rPr>
        <w:drawing>
          <wp:inline distT="0" distB="0" distL="0" distR="0" wp14:anchorId="7F20D204" wp14:editId="2925DD97">
            <wp:extent cx="6700837" cy="1914525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0837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01664" w14:textId="77777777" w:rsidR="00AC690B" w:rsidRDefault="00AC690B">
      <w:pPr>
        <w:rPr>
          <w:sz w:val="20"/>
        </w:rPr>
        <w:sectPr w:rsidR="00AC690B" w:rsidSect="00633F47">
          <w:type w:val="continuous"/>
          <w:pgSz w:w="12240" w:h="15840"/>
          <w:pgMar w:top="280" w:right="360" w:bottom="280" w:left="400" w:header="720" w:footer="720" w:gutter="0"/>
          <w:cols w:space="720"/>
        </w:sectPr>
      </w:pPr>
    </w:p>
    <w:p w14:paraId="7167F9B4" w14:textId="17F4A1D1" w:rsidR="00AC690B" w:rsidRDefault="00B16312">
      <w:pPr>
        <w:pStyle w:val="BodyText"/>
        <w:ind w:left="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40224" behindDoc="1" locked="0" layoutInCell="1" allowOverlap="1" wp14:anchorId="2CB2A054" wp14:editId="23AD4FF2">
                <wp:simplePos x="0" y="0"/>
                <wp:positionH relativeFrom="page">
                  <wp:posOffset>257175</wp:posOffset>
                </wp:positionH>
                <wp:positionV relativeFrom="paragraph">
                  <wp:posOffset>46990</wp:posOffset>
                </wp:positionV>
                <wp:extent cx="7267575" cy="6068060"/>
                <wp:effectExtent l="0" t="0" r="9525" b="889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67575" cy="6068060"/>
                          <a:chOff x="6655" y="0"/>
                          <a:chExt cx="6979249" cy="6068572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2079086" y="0"/>
                            <a:ext cx="1270" cy="5636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636895">
                                <a:moveTo>
                                  <a:pt x="0" y="5636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6B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27904" y="5611372"/>
                            <a:ext cx="6858000" cy="457200"/>
                          </a:xfrm>
                          <a:prstGeom prst="rect">
                            <a:avLst/>
                          </a:prstGeom>
                          <a:solidFill>
                            <a:srgbClr val="236B99"/>
                          </a:solidFill>
                        </wps:spPr>
                        <wps:txbx>
                          <w:txbxContent>
                            <w:p w14:paraId="6D903E5E" w14:textId="77777777" w:rsidR="00AC690B" w:rsidRDefault="00000000">
                              <w:pPr>
                                <w:spacing w:before="188"/>
                                <w:ind w:left="1025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Professional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Recyclers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Pennsylvania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b/>
                                    <w:color w:val="FFFFFF"/>
                                    <w:sz w:val="24"/>
                                  </w:rPr>
                                  <w:t>www.proprecycles.org</w:t>
                                </w:r>
                              </w:hyperlink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717.441.6049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6655" y="4126868"/>
                            <a:ext cx="1988185" cy="376555"/>
                          </a:xfrm>
                          <a:prstGeom prst="rect">
                            <a:avLst/>
                          </a:prstGeom>
                          <a:solidFill>
                            <a:srgbClr val="A0B862"/>
                          </a:solidFill>
                        </wps:spPr>
                        <wps:txbx>
                          <w:txbxContent>
                            <w:p w14:paraId="3F027D07" w14:textId="31EFEBB3" w:rsidR="00AC690B" w:rsidRDefault="00000000" w:rsidP="006E338B">
                              <w:pPr>
                                <w:spacing w:line="216" w:lineRule="auto"/>
                                <w:ind w:left="540" w:right="682" w:firstLine="300"/>
                                <w:rPr>
                                  <w:rFonts w:ascii="Segoe UI Semibold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Segoe UI Semibold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Overnight </w:t>
                              </w:r>
                              <w:r w:rsidR="006E338B">
                                <w:rPr>
                                  <w:rFonts w:ascii="Segoe UI Semibold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Accommodations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CB2A054" id="Group 5" o:spid="_x0000_s1026" style="position:absolute;margin-left:20.25pt;margin-top:3.7pt;width:572.25pt;height:477.8pt;z-index:-15776256;mso-wrap-distance-left:0;mso-wrap-distance-right:0;mso-position-horizontal-relative:page;mso-width-relative:margin" coordorigin="66" coordsize="69792,60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">
                <v:shape id="Graphic 6" o:spid="_x0000_s1027" style="position:absolute;left:20790;width:13;height:56368;visibility:visible;mso-wrap-style:square;v-text-anchor:top" coordsize="1270,5636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" path="m,5636704l,e" filled="f" strokecolor="#236b99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8" type="#_x0000_t202" style="position:absolute;left:1279;top:56113;width:6858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" fillcolor="#236b99" stroked="f">
                  <v:textbox inset="0,0,0,0">
                    <w:txbxContent>
                      <w:p w14:paraId="6D903E5E" w14:textId="77777777" w:rsidR="00AC690B" w:rsidRDefault="00000000">
                        <w:pPr>
                          <w:spacing w:before="188"/>
                          <w:ind w:left="1025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Professional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Recyclers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Pennsylvania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|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4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www.proprecycles.org</w:t>
                          </w:r>
                        </w:hyperlink>
                        <w:r>
                          <w:rPr>
                            <w:b/>
                            <w:color w:val="FFFFFF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|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717.441.6049</w:t>
                        </w:r>
                      </w:p>
                    </w:txbxContent>
                  </v:textbox>
                </v:shape>
                <v:shape id="Textbox 8" o:spid="_x0000_s1029" type="#_x0000_t202" style="position:absolute;left:66;top:41268;width:19882;height:3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" fillcolor="#a0b862" stroked="f">
                  <v:textbox inset="0,0,0,0">
                    <w:txbxContent>
                      <w:p w14:paraId="3F027D07" w14:textId="31EFEBB3" w:rsidR="00AC690B" w:rsidRDefault="00000000" w:rsidP="006E338B">
                        <w:pPr>
                          <w:spacing w:line="216" w:lineRule="auto"/>
                          <w:ind w:left="540" w:right="682" w:firstLine="300"/>
                          <w:rPr>
                            <w:rFonts w:ascii="Segoe UI Semibold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Segoe UI Semibold"/>
                            <w:b/>
                            <w:color w:val="FFFFFF"/>
                            <w:spacing w:val="-2"/>
                            <w:sz w:val="24"/>
                          </w:rPr>
                          <w:t xml:space="preserve">Overnight </w:t>
                        </w:r>
                        <w:r w:rsidR="006E338B">
                          <w:rPr>
                            <w:rFonts w:ascii="Segoe UI Semibold"/>
                            <w:b/>
                            <w:color w:val="FFFFFF"/>
                            <w:spacing w:val="-2"/>
                            <w:sz w:val="24"/>
                          </w:rPr>
                          <w:t>Accommodations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CE36680" w14:textId="76413DD4" w:rsidR="00AC690B" w:rsidRDefault="00B16312">
      <w:pPr>
        <w:pStyle w:val="BodyText"/>
        <w:ind w:left="0"/>
        <w:rPr>
          <w:b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FEDE993" wp14:editId="2526741C">
                <wp:extent cx="2042795" cy="400050"/>
                <wp:effectExtent l="0" t="0" r="0" b="0"/>
                <wp:docPr id="649628683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2795" cy="400050"/>
                        </a:xfrm>
                        <a:prstGeom prst="rect">
                          <a:avLst/>
                        </a:prstGeom>
                        <a:solidFill>
                          <a:srgbClr val="A0B862"/>
                        </a:solidFill>
                      </wps:spPr>
                      <wps:txbx>
                        <w:txbxContent>
                          <w:p w14:paraId="346733F6" w14:textId="77777777" w:rsidR="00B16312" w:rsidRDefault="00B16312" w:rsidP="00B16312">
                            <w:pPr>
                              <w:spacing w:before="143"/>
                              <w:jc w:val="center"/>
                              <w:rPr>
                                <w:rFonts w:ascii="Segoe UI Semibold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Segoe UI Semibold"/>
                                <w:b/>
                                <w:color w:val="FFFFFF"/>
                                <w:sz w:val="24"/>
                              </w:rPr>
                              <w:t>Class</w:t>
                            </w:r>
                            <w:r>
                              <w:rPr>
                                <w:rFonts w:ascii="Segoe UI Semibold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FFFFFF"/>
                                <w:sz w:val="24"/>
                              </w:rPr>
                              <w:t>Location</w:t>
                            </w:r>
                            <w:r>
                              <w:rPr>
                                <w:rFonts w:ascii="Segoe UI Semibold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FFFFFF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rFonts w:ascii="Segoe UI Semibold"/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Details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EDE993" id="Textbox 5" o:spid="_x0000_s1030" type="#_x0000_t202" style="width:160.8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" fillcolor="#a0b862" stroked="f">
                <v:textbox inset="0,0,0,0">
                  <w:txbxContent>
                    <w:p w14:paraId="346733F6" w14:textId="77777777" w:rsidR="00B16312" w:rsidRDefault="00B16312" w:rsidP="00B16312">
                      <w:pPr>
                        <w:spacing w:before="143"/>
                        <w:jc w:val="center"/>
                        <w:rPr>
                          <w:rFonts w:ascii="Segoe UI Semibold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Segoe UI Semibold"/>
                          <w:b/>
                          <w:color w:val="FFFFFF"/>
                          <w:sz w:val="24"/>
                        </w:rPr>
                        <w:t>Class</w:t>
                      </w:r>
                      <w:r>
                        <w:rPr>
                          <w:rFonts w:ascii="Segoe UI Semibold"/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/>
                          <w:b/>
                          <w:color w:val="FFFFFF"/>
                          <w:sz w:val="24"/>
                        </w:rPr>
                        <w:t>Location</w:t>
                      </w:r>
                      <w:r>
                        <w:rPr>
                          <w:rFonts w:ascii="Segoe UI Semibold"/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/>
                          <w:b/>
                          <w:color w:val="FFFFFF"/>
                          <w:sz w:val="24"/>
                        </w:rPr>
                        <w:t>&amp;</w:t>
                      </w:r>
                      <w:r>
                        <w:rPr>
                          <w:rFonts w:ascii="Segoe UI Semibold"/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/>
                          <w:b/>
                          <w:color w:val="FFFFFF"/>
                          <w:spacing w:val="-2"/>
                          <w:sz w:val="24"/>
                        </w:rPr>
                        <w:t>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9EBBEE" w14:textId="77777777" w:rsidR="00B16312" w:rsidRDefault="00B16312">
      <w:pPr>
        <w:spacing w:before="1" w:line="253" w:lineRule="exact"/>
        <w:ind w:left="144"/>
        <w:rPr>
          <w:b/>
          <w:color w:val="231F20"/>
          <w:spacing w:val="-2"/>
          <w:sz w:val="16"/>
          <w:szCs w:val="16"/>
        </w:rPr>
      </w:pPr>
    </w:p>
    <w:p w14:paraId="02C2CDE7" w14:textId="7B113803" w:rsidR="00AC690B" w:rsidRPr="003174F6" w:rsidRDefault="00000000">
      <w:pPr>
        <w:spacing w:before="1" w:line="253" w:lineRule="exact"/>
        <w:ind w:left="144"/>
        <w:rPr>
          <w:b/>
          <w:sz w:val="20"/>
        </w:rPr>
      </w:pPr>
      <w:r w:rsidRPr="003174F6">
        <w:rPr>
          <w:b/>
          <w:color w:val="231F20"/>
          <w:spacing w:val="-2"/>
          <w:sz w:val="20"/>
        </w:rPr>
        <w:t>Date:</w:t>
      </w:r>
    </w:p>
    <w:p w14:paraId="0661B8B7" w14:textId="179DDC59" w:rsidR="00AC690B" w:rsidRPr="003174F6" w:rsidRDefault="00000000">
      <w:pPr>
        <w:spacing w:line="253" w:lineRule="exact"/>
        <w:ind w:left="144"/>
        <w:rPr>
          <w:sz w:val="20"/>
        </w:rPr>
      </w:pPr>
      <w:r w:rsidRPr="003174F6">
        <w:rPr>
          <w:color w:val="231F20"/>
          <w:sz w:val="20"/>
        </w:rPr>
        <w:t>May</w:t>
      </w:r>
      <w:r w:rsidRPr="003174F6">
        <w:rPr>
          <w:color w:val="231F20"/>
          <w:spacing w:val="-3"/>
          <w:sz w:val="20"/>
        </w:rPr>
        <w:t xml:space="preserve"> </w:t>
      </w:r>
      <w:r w:rsidR="006F30D9" w:rsidRPr="003174F6">
        <w:rPr>
          <w:color w:val="231F20"/>
          <w:spacing w:val="-3"/>
          <w:sz w:val="20"/>
        </w:rPr>
        <w:t xml:space="preserve">22 </w:t>
      </w:r>
      <w:r w:rsidRPr="003174F6">
        <w:rPr>
          <w:color w:val="231F20"/>
          <w:sz w:val="20"/>
        </w:rPr>
        <w:t>-</w:t>
      </w:r>
      <w:r w:rsidR="006F30D9" w:rsidRPr="003174F6">
        <w:rPr>
          <w:color w:val="231F20"/>
          <w:sz w:val="20"/>
        </w:rPr>
        <w:t>23</w:t>
      </w:r>
      <w:r w:rsidRPr="003174F6">
        <w:rPr>
          <w:color w:val="231F20"/>
          <w:sz w:val="20"/>
        </w:rPr>
        <w:t>,</w:t>
      </w:r>
      <w:r w:rsidRPr="003174F6">
        <w:rPr>
          <w:color w:val="231F20"/>
          <w:spacing w:val="-2"/>
          <w:sz w:val="20"/>
        </w:rPr>
        <w:t xml:space="preserve"> </w:t>
      </w:r>
      <w:r w:rsidRPr="003174F6">
        <w:rPr>
          <w:color w:val="231F20"/>
          <w:spacing w:val="-4"/>
          <w:sz w:val="20"/>
        </w:rPr>
        <w:t>202</w:t>
      </w:r>
      <w:r w:rsidR="006F30D9" w:rsidRPr="003174F6">
        <w:rPr>
          <w:color w:val="231F20"/>
          <w:spacing w:val="-4"/>
          <w:sz w:val="20"/>
        </w:rPr>
        <w:t>4</w:t>
      </w:r>
    </w:p>
    <w:p w14:paraId="6DF7F4E2" w14:textId="77777777" w:rsidR="00AC690B" w:rsidRPr="003174F6" w:rsidRDefault="00000000">
      <w:pPr>
        <w:spacing w:before="134" w:line="253" w:lineRule="exact"/>
        <w:ind w:left="144"/>
        <w:rPr>
          <w:b/>
          <w:sz w:val="20"/>
        </w:rPr>
      </w:pPr>
      <w:r w:rsidRPr="003174F6">
        <w:rPr>
          <w:b/>
          <w:color w:val="231F20"/>
          <w:spacing w:val="-2"/>
          <w:sz w:val="20"/>
        </w:rPr>
        <w:t>Time:</w:t>
      </w:r>
    </w:p>
    <w:p w14:paraId="5C7A7FF8" w14:textId="120D50F6" w:rsidR="00AC690B" w:rsidRPr="003174F6" w:rsidRDefault="006F30D9">
      <w:pPr>
        <w:spacing w:line="253" w:lineRule="exact"/>
        <w:ind w:left="144"/>
        <w:rPr>
          <w:sz w:val="20"/>
        </w:rPr>
      </w:pPr>
      <w:r w:rsidRPr="003174F6">
        <w:rPr>
          <w:color w:val="231F20"/>
          <w:sz w:val="20"/>
        </w:rPr>
        <w:t>9:00</w:t>
      </w:r>
      <w:r w:rsidRPr="003174F6">
        <w:rPr>
          <w:color w:val="231F20"/>
          <w:spacing w:val="-2"/>
          <w:sz w:val="20"/>
        </w:rPr>
        <w:t xml:space="preserve"> </w:t>
      </w:r>
      <w:r w:rsidRPr="003174F6">
        <w:rPr>
          <w:color w:val="231F20"/>
          <w:sz w:val="20"/>
        </w:rPr>
        <w:t>am</w:t>
      </w:r>
      <w:r w:rsidRPr="003174F6">
        <w:rPr>
          <w:color w:val="231F20"/>
          <w:spacing w:val="-3"/>
          <w:sz w:val="20"/>
        </w:rPr>
        <w:t xml:space="preserve"> </w:t>
      </w:r>
      <w:r w:rsidRPr="003174F6">
        <w:rPr>
          <w:color w:val="231F20"/>
          <w:sz w:val="20"/>
        </w:rPr>
        <w:t>-</w:t>
      </w:r>
      <w:r w:rsidRPr="003174F6">
        <w:rPr>
          <w:color w:val="231F20"/>
          <w:spacing w:val="-2"/>
          <w:sz w:val="20"/>
        </w:rPr>
        <w:t xml:space="preserve"> </w:t>
      </w:r>
      <w:r w:rsidRPr="003174F6">
        <w:rPr>
          <w:color w:val="231F20"/>
          <w:sz w:val="20"/>
        </w:rPr>
        <w:t>4:30</w:t>
      </w:r>
      <w:r w:rsidRPr="003174F6">
        <w:rPr>
          <w:color w:val="231F20"/>
          <w:spacing w:val="-1"/>
          <w:sz w:val="20"/>
        </w:rPr>
        <w:t xml:space="preserve"> </w:t>
      </w:r>
      <w:r w:rsidRPr="003174F6">
        <w:rPr>
          <w:color w:val="231F20"/>
          <w:spacing w:val="-5"/>
          <w:sz w:val="20"/>
        </w:rPr>
        <w:t>pm (Both Days)</w:t>
      </w:r>
    </w:p>
    <w:p w14:paraId="49B15326" w14:textId="77777777" w:rsidR="006F30D9" w:rsidRPr="003174F6" w:rsidRDefault="00000000" w:rsidP="006F30D9">
      <w:pPr>
        <w:spacing w:before="155" w:line="216" w:lineRule="auto"/>
        <w:ind w:left="144"/>
        <w:rPr>
          <w:b/>
          <w:color w:val="231F20"/>
          <w:spacing w:val="-13"/>
          <w:sz w:val="20"/>
        </w:rPr>
      </w:pPr>
      <w:r w:rsidRPr="003174F6">
        <w:rPr>
          <w:b/>
          <w:color w:val="231F20"/>
          <w:sz w:val="20"/>
        </w:rPr>
        <w:t>Class</w:t>
      </w:r>
      <w:r w:rsidRPr="003174F6">
        <w:rPr>
          <w:b/>
          <w:color w:val="231F20"/>
          <w:spacing w:val="-13"/>
          <w:sz w:val="20"/>
        </w:rPr>
        <w:t xml:space="preserve"> </w:t>
      </w:r>
      <w:r w:rsidRPr="003174F6">
        <w:rPr>
          <w:b/>
          <w:color w:val="231F20"/>
          <w:sz w:val="20"/>
        </w:rPr>
        <w:t>Location:</w:t>
      </w:r>
      <w:r w:rsidRPr="003174F6">
        <w:rPr>
          <w:b/>
          <w:color w:val="231F20"/>
          <w:spacing w:val="-13"/>
          <w:sz w:val="20"/>
        </w:rPr>
        <w:t xml:space="preserve"> </w:t>
      </w:r>
    </w:p>
    <w:p w14:paraId="26EE4AB2" w14:textId="19C06914" w:rsidR="006F30D9" w:rsidRPr="003174F6" w:rsidRDefault="0051616C" w:rsidP="003174F6">
      <w:pPr>
        <w:pStyle w:val="NoSpacing"/>
        <w:ind w:left="144"/>
        <w:rPr>
          <w:sz w:val="20"/>
          <w:szCs w:val="20"/>
        </w:rPr>
      </w:pPr>
      <w:r w:rsidRPr="003174F6">
        <w:rPr>
          <w:sz w:val="20"/>
          <w:szCs w:val="20"/>
        </w:rPr>
        <w:t>Centre County Recycling &amp; Refuse Authority</w:t>
      </w:r>
    </w:p>
    <w:p w14:paraId="63A67CC1" w14:textId="48FEC96B" w:rsidR="003174F6" w:rsidRPr="003174F6" w:rsidRDefault="003174F6" w:rsidP="003174F6">
      <w:pPr>
        <w:pStyle w:val="NoSpacing"/>
        <w:ind w:left="144"/>
        <w:rPr>
          <w:sz w:val="16"/>
          <w:szCs w:val="16"/>
        </w:rPr>
      </w:pPr>
      <w:r w:rsidRPr="003174F6">
        <w:rPr>
          <w:sz w:val="20"/>
          <w:szCs w:val="20"/>
        </w:rPr>
        <w:t>253 Transfer Road</w:t>
      </w:r>
      <w:r w:rsidRPr="003174F6">
        <w:rPr>
          <w:sz w:val="20"/>
          <w:szCs w:val="20"/>
        </w:rPr>
        <w:br/>
        <w:t>Bellefonte, PA 16823</w:t>
      </w:r>
    </w:p>
    <w:p w14:paraId="3A1F7E0F" w14:textId="0D20306C" w:rsidR="00AC690B" w:rsidRPr="003174F6" w:rsidRDefault="00000000" w:rsidP="006F30D9">
      <w:pPr>
        <w:spacing w:before="155" w:line="216" w:lineRule="auto"/>
        <w:ind w:left="144"/>
        <w:rPr>
          <w:b/>
          <w:sz w:val="20"/>
        </w:rPr>
      </w:pPr>
      <w:r w:rsidRPr="003174F6">
        <w:rPr>
          <w:b/>
          <w:color w:val="231F20"/>
          <w:sz w:val="20"/>
        </w:rPr>
        <w:t xml:space="preserve">Registration </w:t>
      </w:r>
      <w:r w:rsidRPr="003174F6">
        <w:rPr>
          <w:b/>
          <w:color w:val="231F20"/>
          <w:spacing w:val="-4"/>
          <w:sz w:val="20"/>
        </w:rPr>
        <w:t>Fee:</w:t>
      </w:r>
    </w:p>
    <w:p w14:paraId="18229794" w14:textId="77777777" w:rsidR="00B16312" w:rsidRPr="003174F6" w:rsidRDefault="00000000">
      <w:pPr>
        <w:spacing w:line="240" w:lineRule="exact"/>
        <w:ind w:left="144"/>
        <w:rPr>
          <w:i/>
          <w:color w:val="231F20"/>
          <w:sz w:val="20"/>
        </w:rPr>
      </w:pPr>
      <w:r w:rsidRPr="003174F6">
        <w:rPr>
          <w:i/>
          <w:color w:val="231F20"/>
          <w:sz w:val="20"/>
        </w:rPr>
        <w:t>Both</w:t>
      </w:r>
      <w:r w:rsidRPr="003174F6">
        <w:rPr>
          <w:i/>
          <w:color w:val="231F20"/>
          <w:spacing w:val="-6"/>
          <w:sz w:val="20"/>
        </w:rPr>
        <w:t xml:space="preserve"> </w:t>
      </w:r>
      <w:r w:rsidRPr="003174F6">
        <w:rPr>
          <w:i/>
          <w:color w:val="231F20"/>
          <w:sz w:val="20"/>
        </w:rPr>
        <w:t>Days:</w:t>
      </w:r>
    </w:p>
    <w:p w14:paraId="1293E55A" w14:textId="509F8A86" w:rsidR="00AC690B" w:rsidRPr="003174F6" w:rsidRDefault="00000000" w:rsidP="00B16312">
      <w:pPr>
        <w:spacing w:line="240" w:lineRule="exact"/>
        <w:ind w:left="144"/>
        <w:rPr>
          <w:i/>
          <w:sz w:val="20"/>
        </w:rPr>
      </w:pPr>
      <w:r w:rsidRPr="003174F6">
        <w:rPr>
          <w:i/>
          <w:color w:val="231F20"/>
          <w:sz w:val="20"/>
        </w:rPr>
        <w:t>$505</w:t>
      </w:r>
      <w:r w:rsidRPr="003174F6">
        <w:rPr>
          <w:i/>
          <w:color w:val="231F20"/>
          <w:spacing w:val="-5"/>
          <w:sz w:val="20"/>
        </w:rPr>
        <w:t xml:space="preserve"> </w:t>
      </w:r>
      <w:r w:rsidRPr="003174F6">
        <w:rPr>
          <w:i/>
          <w:color w:val="231F20"/>
          <w:spacing w:val="-2"/>
          <w:sz w:val="20"/>
        </w:rPr>
        <w:t>Member</w:t>
      </w:r>
      <w:r w:rsidR="00B16312" w:rsidRPr="003174F6">
        <w:rPr>
          <w:i/>
          <w:color w:val="231F20"/>
          <w:spacing w:val="-2"/>
          <w:sz w:val="20"/>
        </w:rPr>
        <w:t xml:space="preserve"> / </w:t>
      </w:r>
      <w:r w:rsidRPr="003174F6">
        <w:rPr>
          <w:i/>
          <w:color w:val="231F20"/>
          <w:sz w:val="20"/>
        </w:rPr>
        <w:t>$675</w:t>
      </w:r>
      <w:r w:rsidRPr="003174F6">
        <w:rPr>
          <w:i/>
          <w:color w:val="231F20"/>
          <w:spacing w:val="-3"/>
          <w:sz w:val="20"/>
        </w:rPr>
        <w:t xml:space="preserve"> </w:t>
      </w:r>
      <w:r w:rsidRPr="003174F6">
        <w:rPr>
          <w:i/>
          <w:color w:val="231F20"/>
          <w:sz w:val="20"/>
        </w:rPr>
        <w:t>Non-</w:t>
      </w:r>
      <w:r w:rsidRPr="003174F6">
        <w:rPr>
          <w:i/>
          <w:color w:val="231F20"/>
          <w:spacing w:val="-2"/>
          <w:sz w:val="20"/>
        </w:rPr>
        <w:t>Member</w:t>
      </w:r>
    </w:p>
    <w:p w14:paraId="4ED25ABA" w14:textId="48B30ACD" w:rsidR="00AC690B" w:rsidRPr="003174F6" w:rsidRDefault="00000000">
      <w:pPr>
        <w:spacing w:before="214" w:line="253" w:lineRule="exact"/>
        <w:ind w:left="144"/>
        <w:rPr>
          <w:i/>
          <w:sz w:val="20"/>
        </w:rPr>
      </w:pPr>
      <w:r w:rsidRPr="003174F6">
        <w:rPr>
          <w:i/>
          <w:color w:val="231F20"/>
          <w:sz w:val="20"/>
        </w:rPr>
        <w:t>May</w:t>
      </w:r>
      <w:r w:rsidRPr="003174F6">
        <w:rPr>
          <w:i/>
          <w:color w:val="231F20"/>
          <w:spacing w:val="-1"/>
          <w:sz w:val="20"/>
        </w:rPr>
        <w:t xml:space="preserve"> </w:t>
      </w:r>
      <w:r w:rsidR="006F30D9" w:rsidRPr="003174F6">
        <w:rPr>
          <w:i/>
          <w:color w:val="231F20"/>
          <w:spacing w:val="-1"/>
          <w:sz w:val="20"/>
        </w:rPr>
        <w:t>22</w:t>
      </w:r>
      <w:r w:rsidRPr="003174F6">
        <w:rPr>
          <w:i/>
          <w:color w:val="231F20"/>
          <w:sz w:val="20"/>
        </w:rPr>
        <w:t xml:space="preserve"> </w:t>
      </w:r>
      <w:r w:rsidRPr="003174F6">
        <w:rPr>
          <w:i/>
          <w:color w:val="231F20"/>
          <w:spacing w:val="-2"/>
          <w:sz w:val="20"/>
        </w:rPr>
        <w:t>only:</w:t>
      </w:r>
    </w:p>
    <w:p w14:paraId="5AECC1D3" w14:textId="0843D882" w:rsidR="00AC690B" w:rsidRPr="003174F6" w:rsidRDefault="00000000" w:rsidP="00B16312">
      <w:pPr>
        <w:spacing w:line="240" w:lineRule="exact"/>
        <w:ind w:left="144"/>
        <w:rPr>
          <w:sz w:val="20"/>
        </w:rPr>
      </w:pPr>
      <w:r w:rsidRPr="003174F6">
        <w:rPr>
          <w:color w:val="231F20"/>
          <w:sz w:val="20"/>
        </w:rPr>
        <w:t>$275</w:t>
      </w:r>
      <w:r w:rsidRPr="003174F6">
        <w:rPr>
          <w:color w:val="231F20"/>
          <w:spacing w:val="-3"/>
          <w:sz w:val="20"/>
        </w:rPr>
        <w:t xml:space="preserve"> </w:t>
      </w:r>
      <w:r w:rsidRPr="003174F6">
        <w:rPr>
          <w:color w:val="231F20"/>
          <w:spacing w:val="-2"/>
          <w:sz w:val="20"/>
        </w:rPr>
        <w:t>Member</w:t>
      </w:r>
      <w:r w:rsidR="00B16312" w:rsidRPr="003174F6">
        <w:rPr>
          <w:color w:val="231F20"/>
          <w:spacing w:val="-2"/>
          <w:sz w:val="20"/>
        </w:rPr>
        <w:t xml:space="preserve"> / </w:t>
      </w:r>
      <w:r w:rsidRPr="003174F6">
        <w:rPr>
          <w:color w:val="231F20"/>
          <w:sz w:val="20"/>
        </w:rPr>
        <w:t>$415</w:t>
      </w:r>
      <w:r w:rsidRPr="003174F6">
        <w:rPr>
          <w:color w:val="231F20"/>
          <w:spacing w:val="-3"/>
          <w:sz w:val="20"/>
        </w:rPr>
        <w:t xml:space="preserve"> </w:t>
      </w:r>
      <w:r w:rsidRPr="003174F6">
        <w:rPr>
          <w:color w:val="231F20"/>
          <w:sz w:val="20"/>
        </w:rPr>
        <w:t>Non-</w:t>
      </w:r>
      <w:r w:rsidRPr="003174F6">
        <w:rPr>
          <w:color w:val="231F20"/>
          <w:spacing w:val="-2"/>
          <w:sz w:val="20"/>
        </w:rPr>
        <w:t>Member</w:t>
      </w:r>
    </w:p>
    <w:p w14:paraId="47D49019" w14:textId="1C284C85" w:rsidR="00AC690B" w:rsidRPr="003174F6" w:rsidRDefault="00000000">
      <w:pPr>
        <w:spacing w:before="134" w:line="253" w:lineRule="exact"/>
        <w:ind w:left="144"/>
        <w:rPr>
          <w:i/>
          <w:sz w:val="20"/>
        </w:rPr>
      </w:pPr>
      <w:r w:rsidRPr="003174F6">
        <w:rPr>
          <w:i/>
          <w:color w:val="231F20"/>
          <w:sz w:val="20"/>
        </w:rPr>
        <w:t>May</w:t>
      </w:r>
      <w:r w:rsidRPr="003174F6">
        <w:rPr>
          <w:i/>
          <w:color w:val="231F20"/>
          <w:spacing w:val="-1"/>
          <w:sz w:val="20"/>
        </w:rPr>
        <w:t xml:space="preserve"> </w:t>
      </w:r>
      <w:r w:rsidR="006F30D9" w:rsidRPr="003174F6">
        <w:rPr>
          <w:i/>
          <w:color w:val="231F20"/>
          <w:sz w:val="20"/>
        </w:rPr>
        <w:t>23</w:t>
      </w:r>
      <w:r w:rsidRPr="003174F6">
        <w:rPr>
          <w:i/>
          <w:color w:val="231F20"/>
          <w:sz w:val="20"/>
        </w:rPr>
        <w:t xml:space="preserve"> </w:t>
      </w:r>
      <w:r w:rsidRPr="003174F6">
        <w:rPr>
          <w:i/>
          <w:color w:val="231F20"/>
          <w:spacing w:val="-2"/>
          <w:sz w:val="20"/>
        </w:rPr>
        <w:t>only:</w:t>
      </w:r>
    </w:p>
    <w:p w14:paraId="29502AAD" w14:textId="221A3726" w:rsidR="00AC690B" w:rsidRPr="003174F6" w:rsidRDefault="00000000" w:rsidP="00B16312">
      <w:pPr>
        <w:spacing w:line="240" w:lineRule="exact"/>
        <w:ind w:left="144"/>
        <w:rPr>
          <w:sz w:val="20"/>
        </w:rPr>
      </w:pPr>
      <w:r w:rsidRPr="003174F6">
        <w:rPr>
          <w:color w:val="231F20"/>
          <w:sz w:val="20"/>
        </w:rPr>
        <w:t>$275</w:t>
      </w:r>
      <w:r w:rsidRPr="003174F6">
        <w:rPr>
          <w:color w:val="231F20"/>
          <w:spacing w:val="-3"/>
          <w:sz w:val="20"/>
        </w:rPr>
        <w:t xml:space="preserve"> </w:t>
      </w:r>
      <w:r w:rsidRPr="003174F6">
        <w:rPr>
          <w:color w:val="231F20"/>
          <w:spacing w:val="-2"/>
          <w:sz w:val="20"/>
        </w:rPr>
        <w:t>Member</w:t>
      </w:r>
      <w:r w:rsidR="00B16312" w:rsidRPr="003174F6">
        <w:rPr>
          <w:color w:val="231F20"/>
          <w:spacing w:val="-2"/>
          <w:sz w:val="20"/>
        </w:rPr>
        <w:t xml:space="preserve"> / </w:t>
      </w:r>
      <w:r w:rsidRPr="003174F6">
        <w:rPr>
          <w:color w:val="231F20"/>
          <w:sz w:val="20"/>
        </w:rPr>
        <w:t>$415</w:t>
      </w:r>
      <w:r w:rsidRPr="003174F6">
        <w:rPr>
          <w:color w:val="231F20"/>
          <w:spacing w:val="-3"/>
          <w:sz w:val="20"/>
        </w:rPr>
        <w:t xml:space="preserve"> </w:t>
      </w:r>
      <w:r w:rsidRPr="003174F6">
        <w:rPr>
          <w:color w:val="231F20"/>
          <w:sz w:val="20"/>
        </w:rPr>
        <w:t>Non-</w:t>
      </w:r>
      <w:r w:rsidRPr="003174F6">
        <w:rPr>
          <w:color w:val="231F20"/>
          <w:spacing w:val="-2"/>
          <w:sz w:val="20"/>
        </w:rPr>
        <w:t>Member</w:t>
      </w:r>
    </w:p>
    <w:p w14:paraId="03820877" w14:textId="77777777" w:rsidR="00AC690B" w:rsidRPr="003174F6" w:rsidRDefault="00000000">
      <w:pPr>
        <w:spacing w:before="134" w:line="233" w:lineRule="exact"/>
        <w:ind w:left="144"/>
        <w:rPr>
          <w:i/>
          <w:sz w:val="20"/>
        </w:rPr>
      </w:pPr>
      <w:r w:rsidRPr="003174F6">
        <w:rPr>
          <w:i/>
          <w:color w:val="231F20"/>
          <w:sz w:val="20"/>
        </w:rPr>
        <w:t>105</w:t>
      </w:r>
      <w:r w:rsidRPr="003174F6">
        <w:rPr>
          <w:i/>
          <w:color w:val="231F20"/>
          <w:spacing w:val="-2"/>
          <w:sz w:val="20"/>
        </w:rPr>
        <w:t xml:space="preserve"> </w:t>
      </w:r>
      <w:r w:rsidRPr="003174F6">
        <w:rPr>
          <w:i/>
          <w:color w:val="231F20"/>
          <w:sz w:val="20"/>
        </w:rPr>
        <w:t>or</w:t>
      </w:r>
      <w:r w:rsidRPr="003174F6">
        <w:rPr>
          <w:i/>
          <w:color w:val="231F20"/>
          <w:spacing w:val="-1"/>
          <w:sz w:val="20"/>
        </w:rPr>
        <w:t xml:space="preserve"> </w:t>
      </w:r>
      <w:r w:rsidRPr="003174F6">
        <w:rPr>
          <w:i/>
          <w:color w:val="231F20"/>
          <w:sz w:val="20"/>
        </w:rPr>
        <w:t>430</w:t>
      </w:r>
      <w:r w:rsidRPr="003174F6">
        <w:rPr>
          <w:i/>
          <w:color w:val="231F20"/>
          <w:spacing w:val="-1"/>
          <w:sz w:val="20"/>
        </w:rPr>
        <w:t xml:space="preserve"> </w:t>
      </w:r>
      <w:r w:rsidRPr="003174F6">
        <w:rPr>
          <w:i/>
          <w:color w:val="231F20"/>
          <w:spacing w:val="-2"/>
          <w:sz w:val="20"/>
        </w:rPr>
        <w:t>only:</w:t>
      </w:r>
    </w:p>
    <w:p w14:paraId="37D41164" w14:textId="475FB3B3" w:rsidR="00AC690B" w:rsidRPr="003174F6" w:rsidRDefault="00000000" w:rsidP="00B16312">
      <w:pPr>
        <w:spacing w:line="200" w:lineRule="exact"/>
        <w:ind w:left="144"/>
        <w:rPr>
          <w:i/>
          <w:sz w:val="20"/>
        </w:rPr>
      </w:pPr>
      <w:r w:rsidRPr="003174F6">
        <w:rPr>
          <w:i/>
          <w:color w:val="231F20"/>
          <w:sz w:val="20"/>
        </w:rPr>
        <w:t>$150</w:t>
      </w:r>
      <w:r w:rsidRPr="003174F6">
        <w:rPr>
          <w:i/>
          <w:color w:val="231F20"/>
          <w:spacing w:val="-3"/>
          <w:sz w:val="20"/>
        </w:rPr>
        <w:t xml:space="preserve"> </w:t>
      </w:r>
      <w:r w:rsidRPr="003174F6">
        <w:rPr>
          <w:i/>
          <w:color w:val="231F20"/>
          <w:spacing w:val="-2"/>
          <w:sz w:val="20"/>
        </w:rPr>
        <w:t>Member</w:t>
      </w:r>
      <w:r w:rsidR="00B16312" w:rsidRPr="003174F6">
        <w:rPr>
          <w:i/>
          <w:color w:val="231F20"/>
          <w:spacing w:val="-2"/>
          <w:sz w:val="20"/>
        </w:rPr>
        <w:t xml:space="preserve"> / </w:t>
      </w:r>
      <w:r w:rsidRPr="003174F6">
        <w:rPr>
          <w:i/>
          <w:color w:val="231F20"/>
          <w:sz w:val="20"/>
        </w:rPr>
        <w:t>$275</w:t>
      </w:r>
      <w:r w:rsidRPr="003174F6">
        <w:rPr>
          <w:i/>
          <w:color w:val="231F20"/>
          <w:spacing w:val="-3"/>
          <w:sz w:val="20"/>
        </w:rPr>
        <w:t xml:space="preserve"> </w:t>
      </w:r>
      <w:r w:rsidRPr="003174F6">
        <w:rPr>
          <w:i/>
          <w:color w:val="231F20"/>
          <w:sz w:val="20"/>
        </w:rPr>
        <w:t>Non-</w:t>
      </w:r>
      <w:r w:rsidRPr="003174F6">
        <w:rPr>
          <w:i/>
          <w:color w:val="231F20"/>
          <w:spacing w:val="-2"/>
          <w:sz w:val="20"/>
        </w:rPr>
        <w:t>Member</w:t>
      </w:r>
    </w:p>
    <w:p w14:paraId="5DABF66E" w14:textId="77777777" w:rsidR="00AC690B" w:rsidRDefault="00AC690B">
      <w:pPr>
        <w:pStyle w:val="BodyText"/>
        <w:ind w:left="0"/>
        <w:rPr>
          <w:i/>
          <w:sz w:val="20"/>
        </w:rPr>
      </w:pPr>
    </w:p>
    <w:p w14:paraId="2919B048" w14:textId="77777777" w:rsidR="00AC690B" w:rsidRDefault="00AC690B">
      <w:pPr>
        <w:pStyle w:val="BodyText"/>
        <w:spacing w:before="173"/>
        <w:ind w:left="0"/>
        <w:rPr>
          <w:i/>
          <w:sz w:val="20"/>
        </w:rPr>
      </w:pPr>
    </w:p>
    <w:p w14:paraId="227A2221" w14:textId="77777777" w:rsidR="003174F6" w:rsidRPr="003174F6" w:rsidRDefault="003174F6" w:rsidP="003174F6">
      <w:pPr>
        <w:pStyle w:val="Heading1"/>
        <w:spacing w:before="17"/>
        <w:rPr>
          <w:b w:val="0"/>
          <w:bCs w:val="0"/>
          <w:color w:val="231F20"/>
          <w:sz w:val="20"/>
          <w:szCs w:val="22"/>
        </w:rPr>
      </w:pPr>
      <w:r w:rsidRPr="003174F6">
        <w:rPr>
          <w:b w:val="0"/>
          <w:bCs w:val="0"/>
          <w:color w:val="231F20"/>
          <w:sz w:val="20"/>
          <w:szCs w:val="22"/>
        </w:rPr>
        <w:t>Country Inn &amp; Suites State College</w:t>
      </w:r>
    </w:p>
    <w:p w14:paraId="41F28482" w14:textId="77777777" w:rsidR="003174F6" w:rsidRDefault="003174F6" w:rsidP="003174F6">
      <w:pPr>
        <w:pStyle w:val="Heading1"/>
        <w:spacing w:before="17"/>
        <w:rPr>
          <w:b w:val="0"/>
          <w:bCs w:val="0"/>
          <w:color w:val="231F20"/>
          <w:sz w:val="20"/>
          <w:szCs w:val="22"/>
        </w:rPr>
      </w:pPr>
      <w:r w:rsidRPr="003174F6">
        <w:rPr>
          <w:b w:val="0"/>
          <w:bCs w:val="0"/>
          <w:color w:val="231F20"/>
          <w:sz w:val="20"/>
          <w:szCs w:val="22"/>
        </w:rPr>
        <w:t>1357 East College Avenue</w:t>
      </w:r>
    </w:p>
    <w:p w14:paraId="10A8EA18" w14:textId="77777777" w:rsidR="003174F6" w:rsidRDefault="003174F6" w:rsidP="003174F6">
      <w:pPr>
        <w:pStyle w:val="Heading1"/>
        <w:spacing w:before="17"/>
        <w:rPr>
          <w:b w:val="0"/>
          <w:bCs w:val="0"/>
          <w:color w:val="231F20"/>
          <w:sz w:val="20"/>
          <w:szCs w:val="22"/>
        </w:rPr>
      </w:pPr>
      <w:r w:rsidRPr="003174F6">
        <w:rPr>
          <w:b w:val="0"/>
          <w:bCs w:val="0"/>
          <w:color w:val="231F20"/>
          <w:sz w:val="20"/>
          <w:szCs w:val="22"/>
        </w:rPr>
        <w:t>State College, PA 16801</w:t>
      </w:r>
    </w:p>
    <w:p w14:paraId="384C69C2" w14:textId="5DB371C6" w:rsidR="003174F6" w:rsidRPr="003174F6" w:rsidRDefault="003174F6" w:rsidP="003174F6">
      <w:pPr>
        <w:pStyle w:val="Heading1"/>
        <w:spacing w:before="17"/>
        <w:rPr>
          <w:b w:val="0"/>
          <w:bCs w:val="0"/>
          <w:color w:val="231F20"/>
          <w:sz w:val="20"/>
          <w:szCs w:val="20"/>
        </w:rPr>
      </w:pPr>
      <w:r w:rsidRPr="003174F6">
        <w:rPr>
          <w:b w:val="0"/>
          <w:bCs w:val="0"/>
          <w:sz w:val="20"/>
          <w:szCs w:val="20"/>
        </w:rPr>
        <w:t xml:space="preserve">Phone:  </w:t>
      </w:r>
      <w:r w:rsidRPr="003174F6">
        <w:rPr>
          <w:b w:val="0"/>
          <w:bCs w:val="0"/>
          <w:noProof/>
          <w:sz w:val="20"/>
          <w:szCs w:val="20"/>
        </w:rPr>
        <w:t>814-234-6000</w:t>
      </w:r>
    </w:p>
    <w:p w14:paraId="6B1A2D12" w14:textId="199C04E7" w:rsidR="00AC690B" w:rsidRDefault="003174F6" w:rsidP="003174F6">
      <w:pPr>
        <w:pStyle w:val="Heading1"/>
        <w:spacing w:before="17"/>
        <w:jc w:val="center"/>
      </w:pPr>
      <w:hyperlink r:id="rId10" w:history="1">
        <w:r w:rsidRPr="003174F6">
          <w:rPr>
            <w:rStyle w:val="Hyperlink"/>
            <w:bCs w:val="0"/>
            <w:sz w:val="20"/>
            <w:szCs w:val="20"/>
          </w:rPr>
          <w:t>Link to book your rooms</w:t>
        </w:r>
      </w:hyperlink>
      <w:r w:rsidR="00000000">
        <w:rPr>
          <w:b w:val="0"/>
        </w:rPr>
        <w:br w:type="column"/>
      </w:r>
      <w:r w:rsidR="00000000">
        <w:rPr>
          <w:color w:val="236B99"/>
        </w:rPr>
        <w:t>Course</w:t>
      </w:r>
      <w:r w:rsidR="00000000">
        <w:rPr>
          <w:color w:val="236B99"/>
          <w:spacing w:val="-1"/>
        </w:rPr>
        <w:t xml:space="preserve"> </w:t>
      </w:r>
      <w:r w:rsidR="00000000">
        <w:rPr>
          <w:color w:val="236B99"/>
          <w:spacing w:val="-2"/>
        </w:rPr>
        <w:t>Overviews</w:t>
      </w:r>
    </w:p>
    <w:p w14:paraId="664009CB" w14:textId="3CF18128" w:rsidR="00AC690B" w:rsidRDefault="00000000" w:rsidP="0051616C">
      <w:pPr>
        <w:pStyle w:val="BodyText"/>
        <w:spacing w:before="110" w:line="216" w:lineRule="auto"/>
        <w:ind w:right="314"/>
      </w:pPr>
      <w:r>
        <w:rPr>
          <w:b/>
          <w:color w:val="231F20"/>
        </w:rPr>
        <w:t xml:space="preserve">Recycling 105 - Establishing &amp; Enhancing a Recycling Program: </w:t>
      </w:r>
      <w:r>
        <w:rPr>
          <w:color w:val="231F20"/>
        </w:rPr>
        <w:t>Program Managers in both newly mandated communities and those with established programs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valuable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helping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elements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 build exceptional programs.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Instructors will help participants understand the importance of tailoring a program to individual needs. Participants will see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 value of a unified and comprehensive education program and examine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 details of collection and processing.</w:t>
      </w:r>
    </w:p>
    <w:p w14:paraId="41C48D22" w14:textId="77777777" w:rsidR="00AC690B" w:rsidRDefault="00000000" w:rsidP="0051616C">
      <w:pPr>
        <w:pStyle w:val="BodyText"/>
        <w:spacing w:before="125" w:line="216" w:lineRule="auto"/>
        <w:ind w:right="314"/>
      </w:pPr>
      <w:r>
        <w:rPr>
          <w:b/>
          <w:color w:val="231F20"/>
        </w:rPr>
        <w:t>Recycling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430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Buying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&amp;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Using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Recycled/Waste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Reduction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 xml:space="preserve">Reuse: </w:t>
      </w:r>
      <w:r>
        <w:rPr>
          <w:color w:val="231F20"/>
        </w:rPr>
        <w:t xml:space="preserve">This course provides practical, hands-on information for recycling officials, purchasing </w:t>
      </w:r>
      <w:proofErr w:type="gramStart"/>
      <w:r>
        <w:rPr>
          <w:color w:val="231F20"/>
        </w:rPr>
        <w:t>officials</w:t>
      </w:r>
      <w:proofErr w:type="gramEnd"/>
      <w:r>
        <w:rPr>
          <w:color w:val="231F20"/>
        </w:rPr>
        <w:t xml:space="preserve"> and using agencies on buying recycled products. This training program discusses the following topics: why buying recycled products is important, making a commitment to buy recycled, legislation and content standards, price, quality and availability of recycled products, specifications and testing and waste prevention.</w:t>
      </w:r>
    </w:p>
    <w:p w14:paraId="2C6729C5" w14:textId="77777777" w:rsidR="00AC690B" w:rsidRDefault="00000000" w:rsidP="0051616C">
      <w:pPr>
        <w:pStyle w:val="BodyText"/>
        <w:spacing w:before="124" w:line="216" w:lineRule="auto"/>
        <w:ind w:right="314"/>
      </w:pPr>
      <w:r>
        <w:rPr>
          <w:b/>
          <w:color w:val="231F20"/>
        </w:rPr>
        <w:t xml:space="preserve">Recycling 985 - Zero Waste: </w:t>
      </w:r>
      <w:r>
        <w:rPr>
          <w:color w:val="231F20"/>
        </w:rPr>
        <w:t>Zero waste businesses are leading the way 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Zero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Waste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diverted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90%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waste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landfill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 incineration. Zero waste communities have adopted zero waste goals and</w:t>
      </w:r>
    </w:p>
    <w:p w14:paraId="0CBA2AEF" w14:textId="77777777" w:rsidR="00AC690B" w:rsidRDefault="00000000" w:rsidP="0051616C">
      <w:pPr>
        <w:pStyle w:val="BodyText"/>
        <w:spacing w:before="2" w:line="216" w:lineRule="auto"/>
        <w:ind w:right="314"/>
      </w:pPr>
      <w:r>
        <w:rPr>
          <w:color w:val="231F20"/>
        </w:rPr>
        <w:t>plans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implement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goals.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demonstrate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zero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waste can be a key part of community and business sustainability plans and help contribute to reducing greenhouse gases and global warming.</w:t>
      </w:r>
    </w:p>
    <w:p w14:paraId="5D0DC76C" w14:textId="77777777" w:rsidR="00AC690B" w:rsidRDefault="00000000" w:rsidP="0051616C">
      <w:pPr>
        <w:pStyle w:val="Heading1"/>
        <w:ind w:right="314"/>
      </w:pPr>
      <w:r>
        <w:rPr>
          <w:color w:val="236B99"/>
        </w:rPr>
        <w:t>Who</w:t>
      </w:r>
      <w:r>
        <w:rPr>
          <w:color w:val="236B99"/>
          <w:spacing w:val="-5"/>
        </w:rPr>
        <w:t xml:space="preserve"> </w:t>
      </w:r>
      <w:r>
        <w:rPr>
          <w:color w:val="236B99"/>
        </w:rPr>
        <w:t>Should</w:t>
      </w:r>
      <w:r>
        <w:rPr>
          <w:color w:val="236B99"/>
          <w:spacing w:val="-3"/>
        </w:rPr>
        <w:t xml:space="preserve"> </w:t>
      </w:r>
      <w:r>
        <w:rPr>
          <w:color w:val="236B99"/>
          <w:spacing w:val="-2"/>
        </w:rPr>
        <w:t>Attend</w:t>
      </w:r>
    </w:p>
    <w:p w14:paraId="74A867B4" w14:textId="77777777" w:rsidR="00AC690B" w:rsidRDefault="00000000" w:rsidP="0051616C">
      <w:pPr>
        <w:pStyle w:val="BodyText"/>
        <w:spacing w:before="110" w:line="216" w:lineRule="auto"/>
        <w:ind w:right="314"/>
      </w:pPr>
      <w:r>
        <w:rPr>
          <w:color w:val="231F20"/>
        </w:rPr>
        <w:t>Municipal, county, state, and recycling and waste personnel from the commercial,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</w:rPr>
        <w:t>public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industries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interested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recycling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 those interested in obtaining or maintaining their certification.</w:t>
      </w:r>
    </w:p>
    <w:p w14:paraId="7B9F4CB0" w14:textId="77777777" w:rsidR="00AC690B" w:rsidRDefault="00000000" w:rsidP="0051616C">
      <w:pPr>
        <w:pStyle w:val="Heading1"/>
        <w:ind w:right="314"/>
      </w:pPr>
      <w:r>
        <w:rPr>
          <w:color w:val="236B99"/>
          <w:spacing w:val="-2"/>
        </w:rPr>
        <w:t>Questions</w:t>
      </w:r>
    </w:p>
    <w:p w14:paraId="294DF626" w14:textId="77777777" w:rsidR="00AC690B" w:rsidRDefault="00000000" w:rsidP="0051616C">
      <w:pPr>
        <w:pStyle w:val="BodyText"/>
        <w:spacing w:before="86" w:line="290" w:lineRule="exact"/>
        <w:ind w:right="314"/>
      </w:pP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Marcy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Robey</w:t>
      </w:r>
    </w:p>
    <w:p w14:paraId="2EE8CD2C" w14:textId="77777777" w:rsidR="00AC690B" w:rsidRDefault="00000000" w:rsidP="0051616C">
      <w:pPr>
        <w:pStyle w:val="BodyText"/>
        <w:spacing w:line="290" w:lineRule="exact"/>
        <w:ind w:right="314"/>
      </w:pPr>
      <w:hyperlink r:id="rId11">
        <w:r>
          <w:rPr>
            <w:color w:val="0000FF"/>
            <w:u w:val="single" w:color="0000FF"/>
          </w:rPr>
          <w:t>mrobey@proprecycles.org</w:t>
        </w:r>
      </w:hyperlink>
      <w:r>
        <w:rPr>
          <w:color w:val="0000FF"/>
          <w:spacing w:val="-6"/>
        </w:rPr>
        <w:t xml:space="preserve"> </w:t>
      </w:r>
      <w:r>
        <w:rPr>
          <w:color w:val="231F20"/>
        </w:rPr>
        <w:t>|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717.441.6049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0"/>
        </w:rPr>
        <w:t>4</w:t>
      </w:r>
    </w:p>
    <w:p w14:paraId="3413E1C2" w14:textId="77777777" w:rsidR="00AC690B" w:rsidRDefault="00000000" w:rsidP="0051616C">
      <w:pPr>
        <w:spacing w:before="94"/>
        <w:ind w:left="134" w:right="314"/>
      </w:pPr>
      <w:r>
        <w:rPr>
          <w:b/>
          <w:color w:val="236B99"/>
          <w:sz w:val="24"/>
        </w:rPr>
        <w:t>Register</w:t>
      </w:r>
      <w:r>
        <w:rPr>
          <w:b/>
          <w:color w:val="236B99"/>
          <w:spacing w:val="-5"/>
          <w:sz w:val="24"/>
        </w:rPr>
        <w:t xml:space="preserve"> </w:t>
      </w:r>
      <w:r>
        <w:rPr>
          <w:b/>
          <w:color w:val="236B99"/>
          <w:sz w:val="24"/>
        </w:rPr>
        <w:t>online</w:t>
      </w:r>
      <w:r>
        <w:rPr>
          <w:b/>
          <w:color w:val="236B99"/>
          <w:spacing w:val="-4"/>
          <w:sz w:val="2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hyperlink r:id="rId12">
        <w:r>
          <w:rPr>
            <w:color w:val="231F20"/>
            <w:spacing w:val="-2"/>
          </w:rPr>
          <w:t>www.proprecycles.org</w:t>
        </w:r>
      </w:hyperlink>
    </w:p>
    <w:sectPr w:rsidR="00AC690B">
      <w:type w:val="continuous"/>
      <w:pgSz w:w="12240" w:h="15840"/>
      <w:pgMar w:top="280" w:right="360" w:bottom="280" w:left="400" w:header="720" w:footer="720" w:gutter="0"/>
      <w:cols w:num="2" w:space="720" w:equalWidth="0">
        <w:col w:w="3256" w:space="170"/>
        <w:col w:w="80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0B"/>
    <w:rsid w:val="003174F6"/>
    <w:rsid w:val="0051616C"/>
    <w:rsid w:val="00633F47"/>
    <w:rsid w:val="006A4771"/>
    <w:rsid w:val="006E338B"/>
    <w:rsid w:val="006F30D9"/>
    <w:rsid w:val="00A20642"/>
    <w:rsid w:val="00AC690B"/>
    <w:rsid w:val="00B16312"/>
    <w:rsid w:val="00E5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047B"/>
  <w15:docId w15:val="{D15DC380-68D6-49FB-BF38-BCDC4FBF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spacing w:before="101"/>
      <w:ind w:left="13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4"/>
    </w:pPr>
  </w:style>
  <w:style w:type="paragraph" w:styleId="Title">
    <w:name w:val="Title"/>
    <w:basedOn w:val="Normal"/>
    <w:uiPriority w:val="10"/>
    <w:qFormat/>
    <w:pPr>
      <w:ind w:right="3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3174F6"/>
    <w:rPr>
      <w:rFonts w:ascii="Segoe UI" w:eastAsia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3174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recycles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proprecycle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mrobey@proprecycles.org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choicehotels.com/reservations/groups/FR53U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roprecycle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Robey</dc:creator>
  <cp:lastModifiedBy>Douglas Orner</cp:lastModifiedBy>
  <cp:revision>2</cp:revision>
  <dcterms:created xsi:type="dcterms:W3CDTF">2024-03-11T16:54:00Z</dcterms:created>
  <dcterms:modified xsi:type="dcterms:W3CDTF">2024-03-11T16:54:00Z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2024-01-10T00:00:00Z</vt:filetime>
  </property>
  <property fmtid="{D5CDD505-2E9C-101B-9397-08002B2CF9AE}" pid="5" name="Producer">
    <vt:lpwstr>Adobe PDF Library 15.0</vt:lpwstr>
  </property>
</Properties>
</file>